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____________2021г.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Кому: ЧУЗ «</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5"/>
        <w:gridCol w:w="1370"/>
        <w:gridCol w:w="1336"/>
        <w:gridCol w:w="1506"/>
        <w:gridCol w:w="2029"/>
        <w:gridCol w:w="726"/>
        <w:gridCol w:w="586"/>
        <w:gridCol w:w="1068"/>
        <w:gridCol w:w="1068"/>
        <w:gridCol w:w="691"/>
      </w:tblGrid>
      <w:tr w:rsidR="00313DC0"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313DC0"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313DC0"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AF773D" w:rsidRPr="00AF773D" w:rsidRDefault="00AF773D" w:rsidP="00AF773D">
      <w:pPr>
        <w:pStyle w:val="aff2"/>
        <w:numPr>
          <w:ilvl w:val="0"/>
          <w:numId w:val="1"/>
        </w:numPr>
        <w:jc w:val="both"/>
        <w:rPr>
          <w:sz w:val="22"/>
          <w:szCs w:val="22"/>
        </w:rPr>
      </w:pPr>
      <w:r w:rsidRPr="00AF773D">
        <w:rPr>
          <w:sz w:val="22"/>
          <w:szCs w:val="22"/>
        </w:rPr>
        <w:lastRenderedPageBreak/>
        <w:t>1) Поставляемый Товар соответств</w:t>
      </w:r>
      <w:r>
        <w:rPr>
          <w:sz w:val="22"/>
          <w:szCs w:val="22"/>
        </w:rPr>
        <w:t>ует</w:t>
      </w:r>
      <w:r w:rsidRPr="00AF773D">
        <w:rPr>
          <w:sz w:val="22"/>
          <w:szCs w:val="22"/>
        </w:rPr>
        <w:t xml:space="preserve"> требованиям стандартов по качеству, упаковке и маркировке, утвержденных нормативно-технической документацией: </w:t>
      </w:r>
    </w:p>
    <w:p w:rsidR="00AF773D" w:rsidRPr="00AF773D" w:rsidRDefault="00AF773D" w:rsidP="00AF773D">
      <w:pPr>
        <w:pStyle w:val="aff2"/>
        <w:numPr>
          <w:ilvl w:val="0"/>
          <w:numId w:val="1"/>
        </w:numPr>
        <w:jc w:val="both"/>
        <w:rPr>
          <w:color w:val="000000"/>
          <w:sz w:val="22"/>
          <w:szCs w:val="22"/>
        </w:rPr>
      </w:pPr>
      <w:r w:rsidRPr="00AF773D">
        <w:rPr>
          <w:sz w:val="22"/>
          <w:szCs w:val="22"/>
        </w:rPr>
        <w:t xml:space="preserve">а) </w:t>
      </w:r>
      <w:r w:rsidRPr="00AF773D">
        <w:rPr>
          <w:color w:val="000000"/>
          <w:sz w:val="22"/>
          <w:szCs w:val="22"/>
        </w:rPr>
        <w:t xml:space="preserve">Поставляемый Товар </w:t>
      </w:r>
      <w:r>
        <w:rPr>
          <w:color w:val="000000"/>
          <w:sz w:val="22"/>
          <w:szCs w:val="22"/>
        </w:rPr>
        <w:t>имеет</w:t>
      </w:r>
      <w:r w:rsidRPr="00AF773D">
        <w:rPr>
          <w:color w:val="000000"/>
          <w:sz w:val="22"/>
          <w:szCs w:val="22"/>
        </w:rPr>
        <w:t xml:space="preserve">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AF773D" w:rsidRPr="00AF773D" w:rsidRDefault="00AF773D" w:rsidP="00AF773D">
      <w:pPr>
        <w:pStyle w:val="aff2"/>
        <w:numPr>
          <w:ilvl w:val="0"/>
          <w:numId w:val="1"/>
        </w:numPr>
        <w:jc w:val="both"/>
        <w:rPr>
          <w:color w:val="000000"/>
          <w:sz w:val="22"/>
          <w:szCs w:val="22"/>
        </w:rPr>
      </w:pPr>
      <w:r w:rsidRPr="00AF773D">
        <w:rPr>
          <w:sz w:val="22"/>
          <w:szCs w:val="22"/>
        </w:rPr>
        <w:t xml:space="preserve">б) </w:t>
      </w:r>
      <w:r w:rsidRPr="00AF773D">
        <w:rPr>
          <w:color w:val="000000"/>
          <w:sz w:val="22"/>
          <w:szCs w:val="22"/>
        </w:rPr>
        <w:t xml:space="preserve">Поставляемый Товар </w:t>
      </w:r>
      <w:r>
        <w:rPr>
          <w:color w:val="000000"/>
          <w:sz w:val="22"/>
          <w:szCs w:val="22"/>
        </w:rPr>
        <w:t>имеет</w:t>
      </w:r>
      <w:r w:rsidRPr="00AF773D">
        <w:rPr>
          <w:color w:val="000000"/>
          <w:sz w:val="22"/>
          <w:szCs w:val="22"/>
        </w:rPr>
        <w:t xml:space="preserve"> сертификаты/декларации о соответствии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F773D" w:rsidRPr="00AF773D" w:rsidRDefault="00AF773D" w:rsidP="00AF773D">
      <w:pPr>
        <w:pStyle w:val="aff2"/>
        <w:numPr>
          <w:ilvl w:val="0"/>
          <w:numId w:val="1"/>
        </w:numPr>
        <w:jc w:val="both"/>
        <w:rPr>
          <w:sz w:val="22"/>
          <w:szCs w:val="22"/>
        </w:rPr>
      </w:pPr>
      <w:r w:rsidRPr="00AF773D">
        <w:rPr>
          <w:sz w:val="22"/>
          <w:szCs w:val="22"/>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AF773D" w:rsidRPr="00AF773D" w:rsidRDefault="00AF773D" w:rsidP="00AF773D">
      <w:pPr>
        <w:pStyle w:val="aff2"/>
        <w:numPr>
          <w:ilvl w:val="0"/>
          <w:numId w:val="1"/>
        </w:numPr>
        <w:jc w:val="both"/>
        <w:rPr>
          <w:sz w:val="22"/>
          <w:szCs w:val="22"/>
        </w:rPr>
      </w:pPr>
      <w:r w:rsidRPr="00AF773D">
        <w:rPr>
          <w:sz w:val="22"/>
          <w:szCs w:val="22"/>
        </w:rPr>
        <w:t xml:space="preserve">3) По количеству и качеству Товар должен полностью соответствовать котировочной документации. </w:t>
      </w:r>
    </w:p>
    <w:p w:rsidR="00AF773D" w:rsidRPr="00AF773D" w:rsidRDefault="00AF773D" w:rsidP="00AF773D">
      <w:pPr>
        <w:pStyle w:val="aff2"/>
        <w:numPr>
          <w:ilvl w:val="0"/>
          <w:numId w:val="1"/>
        </w:numPr>
        <w:jc w:val="both"/>
        <w:rPr>
          <w:color w:val="000000"/>
          <w:sz w:val="22"/>
          <w:szCs w:val="22"/>
        </w:rPr>
      </w:pPr>
      <w:r w:rsidRPr="00AF773D">
        <w:rPr>
          <w:color w:val="000000"/>
          <w:sz w:val="22"/>
          <w:szCs w:val="22"/>
        </w:rPr>
        <w:t>4) П</w:t>
      </w:r>
      <w:r w:rsidRPr="00AF773D">
        <w:rPr>
          <w:sz w:val="22"/>
          <w:szCs w:val="22"/>
        </w:rPr>
        <w:t xml:space="preserve">оставляемый Товар </w:t>
      </w:r>
      <w:r>
        <w:rPr>
          <w:sz w:val="22"/>
          <w:szCs w:val="22"/>
        </w:rPr>
        <w:t>новый, находит</w:t>
      </w:r>
      <w:r w:rsidRPr="00AF773D">
        <w:rPr>
          <w:sz w:val="22"/>
          <w:szCs w:val="22"/>
        </w:rPr>
        <w:t>ся у Постав</w:t>
      </w:r>
      <w:r>
        <w:rPr>
          <w:sz w:val="22"/>
          <w:szCs w:val="22"/>
        </w:rPr>
        <w:t xml:space="preserve">щика на законных основаниях, </w:t>
      </w:r>
      <w:r w:rsidRPr="00AF773D">
        <w:rPr>
          <w:sz w:val="22"/>
          <w:szCs w:val="22"/>
        </w:rPr>
        <w:t>свободн</w:t>
      </w:r>
      <w:r>
        <w:rPr>
          <w:sz w:val="22"/>
          <w:szCs w:val="22"/>
        </w:rPr>
        <w:t>ый</w:t>
      </w:r>
      <w:r w:rsidRPr="00AF773D">
        <w:rPr>
          <w:sz w:val="22"/>
          <w:szCs w:val="22"/>
        </w:rPr>
        <w:t xml:space="preserve"> от прав третьих лиц, не </w:t>
      </w:r>
      <w:proofErr w:type="spellStart"/>
      <w:r w:rsidRPr="00AF773D">
        <w:rPr>
          <w:sz w:val="22"/>
          <w:szCs w:val="22"/>
        </w:rPr>
        <w:t>заложенн</w:t>
      </w:r>
      <w:proofErr w:type="spellEnd"/>
      <w:r w:rsidRPr="00AF773D">
        <w:rPr>
          <w:sz w:val="22"/>
          <w:szCs w:val="22"/>
        </w:rPr>
        <w:t xml:space="preserve"> и не </w:t>
      </w:r>
      <w:r>
        <w:rPr>
          <w:color w:val="000000"/>
          <w:sz w:val="22"/>
          <w:szCs w:val="22"/>
        </w:rPr>
        <w:t>находит</w:t>
      </w:r>
      <w:r w:rsidRPr="00AF773D">
        <w:rPr>
          <w:color w:val="000000"/>
          <w:sz w:val="22"/>
          <w:szCs w:val="22"/>
        </w:rPr>
        <w:t>ся под арестом.</w:t>
      </w:r>
    </w:p>
    <w:p w:rsidR="00AF773D" w:rsidRPr="00AF773D" w:rsidRDefault="00AF773D" w:rsidP="00AF773D">
      <w:pPr>
        <w:pStyle w:val="aff2"/>
        <w:numPr>
          <w:ilvl w:val="0"/>
          <w:numId w:val="1"/>
        </w:numPr>
        <w:suppressAutoHyphens/>
        <w:jc w:val="both"/>
        <w:rPr>
          <w:color w:val="000000"/>
          <w:sz w:val="22"/>
          <w:szCs w:val="22"/>
        </w:rPr>
      </w:pPr>
      <w:r w:rsidRPr="00AF773D">
        <w:rPr>
          <w:color w:val="000000"/>
          <w:sz w:val="22"/>
          <w:szCs w:val="22"/>
        </w:rPr>
        <w:t>5)Поставка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313DC0" w:rsidRPr="00C90A07" w:rsidRDefault="00313DC0" w:rsidP="00313DC0">
      <w:pPr>
        <w:ind w:firstLine="540"/>
      </w:pPr>
      <w:r w:rsidRPr="00C90A07">
        <w:rPr>
          <w:b/>
          <w:bCs/>
        </w:rPr>
        <w:t>Место оказания услуги:</w:t>
      </w:r>
      <w:r w:rsidRPr="00C90A07">
        <w:t xml:space="preserve"> В соответствии с техническим заданием.</w:t>
      </w:r>
    </w:p>
    <w:p w:rsidR="00AF773D" w:rsidRPr="00AF773D" w:rsidRDefault="00313DC0" w:rsidP="00AF773D">
      <w:pPr>
        <w:numPr>
          <w:ilvl w:val="0"/>
          <w:numId w:val="1"/>
        </w:numPr>
        <w:tabs>
          <w:tab w:val="clear" w:pos="1069"/>
          <w:tab w:val="num" w:pos="709"/>
        </w:tabs>
        <w:ind w:left="851" w:hanging="142"/>
        <w:jc w:val="both"/>
      </w:pPr>
      <w:r w:rsidRPr="00AF773D">
        <w:rPr>
          <w:b/>
          <w:bCs/>
        </w:rPr>
        <w:t xml:space="preserve">Сроки и условия </w:t>
      </w:r>
      <w:r w:rsidR="00AF773D" w:rsidRPr="00AF773D">
        <w:rPr>
          <w:b/>
          <w:bCs/>
        </w:rPr>
        <w:t>поставки товара</w:t>
      </w:r>
      <w:r w:rsidRPr="00AF773D">
        <w:rPr>
          <w:b/>
          <w:bCs/>
        </w:rPr>
        <w:t>:</w:t>
      </w:r>
      <w:r w:rsidRPr="00C90A07">
        <w:t xml:space="preserve"> </w:t>
      </w:r>
      <w:r w:rsidR="00AF773D" w:rsidRPr="00112CBB">
        <w:rPr>
          <w:color w:val="000000"/>
          <w:sz w:val="22"/>
          <w:szCs w:val="22"/>
        </w:rPr>
        <w:t xml:space="preserve">Поставка Товара осуществляется партиями по заявкам Покупателя в период </w:t>
      </w:r>
      <w:proofErr w:type="gramStart"/>
      <w:r w:rsidR="00AF773D" w:rsidRPr="00112CBB">
        <w:rPr>
          <w:color w:val="000000"/>
          <w:sz w:val="22"/>
          <w:szCs w:val="22"/>
        </w:rPr>
        <w:t>с даты подписания</w:t>
      </w:r>
      <w:proofErr w:type="gramEnd"/>
      <w:r w:rsidR="00AF773D" w:rsidRPr="00112CBB">
        <w:rPr>
          <w:color w:val="000000"/>
          <w:sz w:val="22"/>
          <w:szCs w:val="22"/>
        </w:rPr>
        <w:t xml:space="preserve">  Договора до окончания срока его действия  установленного Разделом 13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p w:rsidR="00313DC0" w:rsidRPr="00AF773D" w:rsidRDefault="00313DC0" w:rsidP="00AF773D">
      <w:pPr>
        <w:pStyle w:val="aff2"/>
        <w:numPr>
          <w:ilvl w:val="0"/>
          <w:numId w:val="1"/>
        </w:numPr>
        <w:jc w:val="both"/>
        <w:rPr>
          <w:color w:val="000000"/>
          <w:sz w:val="22"/>
          <w:szCs w:val="22"/>
        </w:rPr>
      </w:pPr>
      <w:r w:rsidRPr="00AF773D">
        <w:rPr>
          <w:b/>
          <w:bCs/>
        </w:rPr>
        <w:t>Стоимость поставк</w:t>
      </w:r>
      <w:r w:rsidR="00AF773D" w:rsidRPr="00AF773D">
        <w:rPr>
          <w:b/>
          <w:bCs/>
        </w:rPr>
        <w:t>и</w:t>
      </w:r>
      <w:r w:rsidRPr="00AF773D">
        <w:rPr>
          <w:b/>
          <w:bCs/>
        </w:rPr>
        <w:t xml:space="preserve"> товара включает</w:t>
      </w:r>
      <w:r w:rsidR="00AF773D" w:rsidRPr="00AF773D">
        <w:rPr>
          <w:color w:val="000000"/>
          <w:sz w:val="22"/>
          <w:szCs w:val="22"/>
        </w:rPr>
        <w:t>: Все расходы Поставщика, которые могут возникнуть в ходе исполнения договора, в том числе: ГСМ, страхование, уплата таможенных пошлин, налогов и др. обязательных платежей.</w:t>
      </w:r>
    </w:p>
    <w:p w:rsidR="00313DC0" w:rsidRPr="00C90A07" w:rsidRDefault="00AF773D" w:rsidP="00313DC0">
      <w:pPr>
        <w:numPr>
          <w:ilvl w:val="0"/>
          <w:numId w:val="1"/>
        </w:numPr>
        <w:jc w:val="both"/>
        <w:rPr>
          <w:i/>
          <w:iCs/>
        </w:rPr>
      </w:pPr>
      <w:r>
        <w:rPr>
          <w:b/>
          <w:bCs/>
        </w:rPr>
        <w:t xml:space="preserve">Стоимость </w:t>
      </w:r>
      <w:r w:rsidR="00313DC0" w:rsidRPr="00C90A07">
        <w:rPr>
          <w:b/>
          <w:bCs/>
        </w:rPr>
        <w:t xml:space="preserve">поставки товара </w:t>
      </w:r>
      <w:proofErr w:type="gramStart"/>
      <w:r w:rsidR="00313DC0" w:rsidRPr="00C90A07">
        <w:rPr>
          <w:b/>
          <w:bCs/>
        </w:rPr>
        <w:t>на</w:t>
      </w:r>
      <w:proofErr w:type="gramEnd"/>
      <w:r w:rsidR="00313DC0"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 xml:space="preserve">__________________________________________________________________________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AF773D" w:rsidRPr="00112CBB" w:rsidRDefault="00AF773D" w:rsidP="00AF773D">
      <w:pPr>
        <w:ind w:left="644"/>
        <w:jc w:val="both"/>
        <w:rPr>
          <w:color w:val="000000"/>
          <w:sz w:val="22"/>
          <w:szCs w:val="22"/>
        </w:rPr>
      </w:pPr>
      <w:r>
        <w:rPr>
          <w:b/>
          <w:bCs/>
          <w:sz w:val="22"/>
          <w:szCs w:val="22"/>
        </w:rPr>
        <w:t>12.</w:t>
      </w:r>
      <w:r w:rsidR="00313DC0" w:rsidRPr="004A7484">
        <w:rPr>
          <w:b/>
          <w:bCs/>
          <w:sz w:val="22"/>
          <w:szCs w:val="22"/>
        </w:rPr>
        <w:t xml:space="preserve"> Сроки и условия оплаты: </w:t>
      </w:r>
      <w:r w:rsidRPr="00112CBB">
        <w:rPr>
          <w:color w:val="000000"/>
          <w:sz w:val="22"/>
          <w:szCs w:val="22"/>
        </w:rPr>
        <w:t>Оплата Товара производится Покупателем в течение 45 (сорока пяти)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AF773D" w:rsidRPr="00112CBB" w:rsidRDefault="00AF773D" w:rsidP="00AF773D">
      <w:pPr>
        <w:ind w:left="644"/>
        <w:jc w:val="both"/>
        <w:rPr>
          <w:color w:val="000000"/>
          <w:sz w:val="22"/>
          <w:szCs w:val="22"/>
        </w:rPr>
      </w:pPr>
      <w:r w:rsidRPr="00112CBB">
        <w:rPr>
          <w:color w:val="000000"/>
          <w:sz w:val="22"/>
          <w:szCs w:val="22"/>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112CBB">
        <w:rPr>
          <w:color w:val="000000"/>
          <w:sz w:val="22"/>
          <w:szCs w:val="22"/>
        </w:rPr>
        <w:t>с даты предоставления</w:t>
      </w:r>
      <w:proofErr w:type="gramEnd"/>
      <w:r w:rsidRPr="00112CBB">
        <w:rPr>
          <w:color w:val="000000"/>
          <w:sz w:val="22"/>
          <w:szCs w:val="22"/>
        </w:rPr>
        <w:t xml:space="preserve"> комплекта документов.</w:t>
      </w:r>
    </w:p>
    <w:p w:rsidR="00313DC0" w:rsidRPr="00AF773D" w:rsidRDefault="00313DC0" w:rsidP="00AF773D">
      <w:pPr>
        <w:pStyle w:val="aff2"/>
        <w:numPr>
          <w:ilvl w:val="0"/>
          <w:numId w:val="52"/>
        </w:numPr>
        <w:ind w:hanging="720"/>
        <w:rPr>
          <w:b/>
          <w:bCs/>
          <w:sz w:val="22"/>
          <w:szCs w:val="22"/>
        </w:rPr>
      </w:pPr>
      <w:r w:rsidRPr="00AF773D">
        <w:rPr>
          <w:b/>
          <w:bCs/>
          <w:sz w:val="22"/>
          <w:szCs w:val="22"/>
        </w:rPr>
        <w:t xml:space="preserve">Особые условия: </w:t>
      </w:r>
      <w:r w:rsidR="00AF773D">
        <w:rPr>
          <w:b/>
          <w:bCs/>
          <w:sz w:val="22"/>
          <w:szCs w:val="22"/>
        </w:rPr>
        <w:t>-</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w:t>
      </w:r>
      <w:r w:rsidRPr="004A7484">
        <w:rPr>
          <w:sz w:val="22"/>
          <w:szCs w:val="22"/>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AF773D">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D073B6" w:rsidRDefault="00D073B6" w:rsidP="005D20FE">
      <w:pPr>
        <w:contextualSpacing/>
        <w:rPr>
          <w:sz w:val="22"/>
          <w:szCs w:val="22"/>
        </w:rPr>
        <w:sectPr w:rsidR="00D073B6" w:rsidSect="0027105E">
          <w:footerReference w:type="even" r:id="rId9"/>
          <w:footerReference w:type="default" r:id="rId10"/>
          <w:pgSz w:w="11906" w:h="16838"/>
          <w:pgMar w:top="539" w:right="851" w:bottom="709" w:left="426" w:header="709" w:footer="709" w:gutter="0"/>
          <w:cols w:space="708"/>
          <w:titlePg/>
          <w:docGrid w:linePitch="360"/>
        </w:sectPr>
      </w:pPr>
    </w:p>
    <w:p w:rsidR="008D5A7D" w:rsidRPr="008D5A7D" w:rsidRDefault="008D5A7D" w:rsidP="00AF773D">
      <w:pP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B1D" w:rsidRDefault="00B00B1D">
      <w:r>
        <w:separator/>
      </w:r>
    </w:p>
  </w:endnote>
  <w:endnote w:type="continuationSeparator" w:id="0">
    <w:p w:rsidR="00B00B1D" w:rsidRDefault="00B00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1B2E75">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1B2E75">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AF773D">
      <w:rPr>
        <w:rStyle w:val="ae"/>
        <w:noProof/>
      </w:rPr>
      <w:t>4</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B1D" w:rsidRDefault="00B00B1D">
      <w:r>
        <w:separator/>
      </w:r>
    </w:p>
  </w:footnote>
  <w:footnote w:type="continuationSeparator" w:id="0">
    <w:p w:rsidR="00B00B1D" w:rsidRDefault="00B00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9C4290"/>
    <w:multiLevelType w:val="hybridMultilevel"/>
    <w:tmpl w:val="432EB2E0"/>
    <w:lvl w:ilvl="0" w:tplc="DA3EF52C">
      <w:start w:val="1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7"/>
  </w:num>
  <w:num w:numId="20">
    <w:abstractNumId w:val="12"/>
  </w:num>
  <w:num w:numId="21">
    <w:abstractNumId w:val="51"/>
  </w:num>
  <w:num w:numId="22">
    <w:abstractNumId w:val="38"/>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8"/>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4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2E75"/>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69DD"/>
    <w:rsid w:val="003A6EBD"/>
    <w:rsid w:val="003C445A"/>
    <w:rsid w:val="003C70F0"/>
    <w:rsid w:val="003D328B"/>
    <w:rsid w:val="003E20E3"/>
    <w:rsid w:val="003E34A5"/>
    <w:rsid w:val="003F18F9"/>
    <w:rsid w:val="003F626A"/>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AF773D"/>
    <w:rsid w:val="00B00B1D"/>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8ECDEE-6429-4176-BA5C-962D5A48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13804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4</cp:revision>
  <cp:lastPrinted>2021-02-04T12:32:00Z</cp:lastPrinted>
  <dcterms:created xsi:type="dcterms:W3CDTF">2021-03-17T10:48:00Z</dcterms:created>
  <dcterms:modified xsi:type="dcterms:W3CDTF">2021-04-01T07:59:00Z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